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938635" w14:textId="52D45ADA" w:rsidR="00E630EA" w:rsidRPr="000E6F5B" w:rsidRDefault="000E6F5B" w:rsidP="000E6F5B">
      <w:pPr>
        <w:jc w:val="center"/>
        <w:rPr>
          <w:u w:val="single"/>
        </w:rPr>
      </w:pPr>
      <w:r w:rsidRPr="000E6F5B">
        <w:rPr>
          <w:rFonts w:hint="eastAsia"/>
          <w:u w:val="single"/>
        </w:rPr>
        <w:t>財務諸表に対する注記</w:t>
      </w:r>
    </w:p>
    <w:p w14:paraId="37AE3430" w14:textId="3114EADB" w:rsidR="000E6F5B" w:rsidRDefault="000E6F5B"/>
    <w:p w14:paraId="0A82B019" w14:textId="2006E6F7" w:rsidR="000E6F5B" w:rsidRDefault="000E6F5B">
      <w:r>
        <w:rPr>
          <w:rFonts w:hint="eastAsia"/>
        </w:rPr>
        <w:t>１　継続事業の前提に関する注記</w:t>
      </w:r>
    </w:p>
    <w:p w14:paraId="43D75DDC" w14:textId="690D4FB4" w:rsidR="000E6F5B" w:rsidRDefault="000E6F5B">
      <w:r>
        <w:rPr>
          <w:rFonts w:hint="eastAsia"/>
        </w:rPr>
        <w:t xml:space="preserve">　　継続事業の前提に重要な疑義を抱かせる事象または状況はない。</w:t>
      </w:r>
    </w:p>
    <w:p w14:paraId="3EB78D6C" w14:textId="22B94AB1" w:rsidR="000E6F5B" w:rsidRDefault="000E6F5B"/>
    <w:p w14:paraId="397335B4" w14:textId="74F9519B" w:rsidR="000E6F5B" w:rsidRDefault="000E6F5B">
      <w:r>
        <w:rPr>
          <w:rFonts w:hint="eastAsia"/>
        </w:rPr>
        <w:t>２　重要な会計方針に係る事項に関する注記</w:t>
      </w:r>
    </w:p>
    <w:p w14:paraId="58EA8C73" w14:textId="2DA6570E" w:rsidR="00E8207C" w:rsidRDefault="00D26922" w:rsidP="00E8207C">
      <w:pPr>
        <w:ind w:firstLineChars="100" w:firstLine="220"/>
      </w:pPr>
      <w:r>
        <w:rPr>
          <w:rFonts w:hint="eastAsia"/>
        </w:rPr>
        <w:t>(</w:t>
      </w:r>
      <w:r>
        <w:t xml:space="preserve">1) </w:t>
      </w:r>
      <w:r w:rsidR="00E8207C">
        <w:rPr>
          <w:rFonts w:hint="eastAsia"/>
        </w:rPr>
        <w:t>計算書類およびその附属明細書の作成基準</w:t>
      </w:r>
    </w:p>
    <w:p w14:paraId="1BBCA664" w14:textId="799EA358" w:rsidR="000E6F5B" w:rsidRDefault="000E6F5B" w:rsidP="00E8207C">
      <w:pPr>
        <w:ind w:firstLineChars="100" w:firstLine="220"/>
      </w:pPr>
      <w:r>
        <w:rPr>
          <w:rFonts w:hint="eastAsia"/>
        </w:rPr>
        <w:t xml:space="preserve">　　一般に公正妥当と認められる会計基準に準拠して作成している。</w:t>
      </w:r>
    </w:p>
    <w:p w14:paraId="6D92599B" w14:textId="603C8CFD" w:rsidR="00D26922" w:rsidRDefault="00D26922" w:rsidP="00E8207C">
      <w:pPr>
        <w:ind w:firstLineChars="100" w:firstLine="220"/>
      </w:pPr>
      <w:r>
        <w:rPr>
          <w:rFonts w:hint="eastAsia"/>
        </w:rPr>
        <w:t>(</w:t>
      </w:r>
      <w:r w:rsidR="002D106C">
        <w:rPr>
          <w:rFonts w:hint="eastAsia"/>
        </w:rPr>
        <w:t>2</w:t>
      </w:r>
      <w:r>
        <w:t xml:space="preserve">) </w:t>
      </w:r>
      <w:r>
        <w:rPr>
          <w:rFonts w:hint="eastAsia"/>
        </w:rPr>
        <w:t>固定資産の減価償却の方法</w:t>
      </w:r>
    </w:p>
    <w:p w14:paraId="5D676BED" w14:textId="77777777" w:rsidR="00861BE4" w:rsidRDefault="00D26922" w:rsidP="00E8207C">
      <w:pPr>
        <w:ind w:firstLineChars="100" w:firstLine="220"/>
      </w:pPr>
      <w:r>
        <w:rPr>
          <w:rFonts w:hint="eastAsia"/>
        </w:rPr>
        <w:t xml:space="preserve">　①　</w:t>
      </w:r>
      <w:r w:rsidR="00861BE4">
        <w:rPr>
          <w:rFonts w:hint="eastAsia"/>
        </w:rPr>
        <w:t>有形固定資産</w:t>
      </w:r>
    </w:p>
    <w:p w14:paraId="026CC2C8" w14:textId="77777777" w:rsidR="00861BE4" w:rsidRDefault="00861BE4" w:rsidP="00E8207C">
      <w:pPr>
        <w:ind w:firstLineChars="100" w:firstLine="220"/>
      </w:pPr>
      <w:r>
        <w:rPr>
          <w:rFonts w:hint="eastAsia"/>
        </w:rPr>
        <w:t xml:space="preserve">　　　定額法を採用している。</w:t>
      </w:r>
    </w:p>
    <w:p w14:paraId="7C3E0054" w14:textId="77777777" w:rsidR="00861BE4" w:rsidRDefault="00861BE4" w:rsidP="00E8207C">
      <w:pPr>
        <w:ind w:firstLineChars="100" w:firstLine="220"/>
      </w:pPr>
      <w:r>
        <w:rPr>
          <w:rFonts w:hint="eastAsia"/>
        </w:rPr>
        <w:t xml:space="preserve">　②　無形固定資産</w:t>
      </w:r>
    </w:p>
    <w:p w14:paraId="535BC515" w14:textId="77777777" w:rsidR="00861BE4" w:rsidRDefault="00861BE4" w:rsidP="00E8207C">
      <w:pPr>
        <w:ind w:firstLineChars="100" w:firstLine="220"/>
      </w:pPr>
      <w:r>
        <w:rPr>
          <w:rFonts w:hint="eastAsia"/>
        </w:rPr>
        <w:t xml:space="preserve">　　　定額法を採用している。</w:t>
      </w:r>
    </w:p>
    <w:p w14:paraId="47122456" w14:textId="77777777" w:rsidR="00861BE4" w:rsidRDefault="00861BE4" w:rsidP="00E8207C">
      <w:pPr>
        <w:ind w:firstLineChars="100" w:firstLine="220"/>
      </w:pPr>
      <w:r>
        <w:rPr>
          <w:rFonts w:hint="eastAsia"/>
        </w:rPr>
        <w:t xml:space="preserve">　③　リース資産</w:t>
      </w:r>
    </w:p>
    <w:p w14:paraId="7FC39B69" w14:textId="77777777" w:rsidR="00861BE4" w:rsidRDefault="00861BE4" w:rsidP="00E8207C">
      <w:pPr>
        <w:ind w:firstLineChars="100" w:firstLine="220"/>
      </w:pPr>
      <w:r>
        <w:rPr>
          <w:rFonts w:hint="eastAsia"/>
        </w:rPr>
        <w:t xml:space="preserve">　　　保有していない。</w:t>
      </w:r>
    </w:p>
    <w:p w14:paraId="6BD93ADA" w14:textId="3CD13628" w:rsidR="00861BE4" w:rsidRDefault="00861BE4" w:rsidP="00E8207C">
      <w:pPr>
        <w:ind w:firstLineChars="100" w:firstLine="220"/>
      </w:pPr>
      <w:r>
        <w:rPr>
          <w:rFonts w:hint="eastAsia"/>
        </w:rPr>
        <w:t>(</w:t>
      </w:r>
      <w:r w:rsidR="002D106C">
        <w:rPr>
          <w:rFonts w:hint="eastAsia"/>
        </w:rPr>
        <w:t>3</w:t>
      </w:r>
      <w:r>
        <w:t xml:space="preserve">) </w:t>
      </w:r>
      <w:r>
        <w:rPr>
          <w:rFonts w:hint="eastAsia"/>
        </w:rPr>
        <w:t>退職手当給付引当金の計上基準</w:t>
      </w:r>
    </w:p>
    <w:p w14:paraId="6DAA3C25" w14:textId="55C6ED83" w:rsidR="00D26922" w:rsidRDefault="00861BE4" w:rsidP="00E8207C">
      <w:pPr>
        <w:ind w:firstLineChars="100" w:firstLine="220"/>
      </w:pPr>
      <w:r>
        <w:rPr>
          <w:rFonts w:hint="eastAsia"/>
        </w:rPr>
        <w:t xml:space="preserve">　　職員の退職給付に備えるため、必要と見込まれる金額の一部を計上している。</w:t>
      </w:r>
    </w:p>
    <w:p w14:paraId="0396AA4F" w14:textId="46105BAF" w:rsidR="00EC6CA8" w:rsidRDefault="00EC6CA8" w:rsidP="00EC6CA8"/>
    <w:p w14:paraId="7C9A313F" w14:textId="4BB232EF" w:rsidR="00EC6CA8" w:rsidRDefault="00B2595E" w:rsidP="00EC6CA8">
      <w:r>
        <w:rPr>
          <w:rFonts w:hint="eastAsia"/>
        </w:rPr>
        <w:t>３</w:t>
      </w:r>
      <w:r w:rsidR="007670A8">
        <w:rPr>
          <w:rFonts w:hint="eastAsia"/>
        </w:rPr>
        <w:t xml:space="preserve">　特定資産の増減額およびその残高</w:t>
      </w:r>
    </w:p>
    <w:p w14:paraId="48F00E6C" w14:textId="742B461E" w:rsidR="007670A8" w:rsidRDefault="007670A8" w:rsidP="00EC6CA8">
      <w:r>
        <w:rPr>
          <w:rFonts w:hint="eastAsia"/>
        </w:rPr>
        <w:t xml:space="preserve">　　特定資産の増減額およびその残高は</w:t>
      </w:r>
      <w:r w:rsidR="00B2595E">
        <w:rPr>
          <w:rFonts w:hint="eastAsia"/>
        </w:rPr>
        <w:t>、</w:t>
      </w:r>
      <w:r>
        <w:rPr>
          <w:rFonts w:hint="eastAsia"/>
        </w:rPr>
        <w:t>次のとおり。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1745"/>
        <w:gridCol w:w="1797"/>
        <w:gridCol w:w="1843"/>
        <w:gridCol w:w="1902"/>
      </w:tblGrid>
      <w:tr w:rsidR="00B2595E" w14:paraId="36AAB2D1" w14:textId="3BB439EB" w:rsidTr="00B2595E">
        <w:trPr>
          <w:trHeight w:val="415"/>
        </w:trPr>
        <w:tc>
          <w:tcPr>
            <w:tcW w:w="2029" w:type="dxa"/>
          </w:tcPr>
          <w:p w14:paraId="1E517964" w14:textId="08A4D6C7" w:rsidR="00B2595E" w:rsidRDefault="00B2595E" w:rsidP="00B2595E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745" w:type="dxa"/>
          </w:tcPr>
          <w:p w14:paraId="58077CA5" w14:textId="1EE4E1D4" w:rsidR="00B2595E" w:rsidRDefault="00B2595E" w:rsidP="00B2595E">
            <w:pPr>
              <w:jc w:val="center"/>
            </w:pPr>
            <w:r>
              <w:rPr>
                <w:rFonts w:hint="eastAsia"/>
              </w:rPr>
              <w:t>前期末残高</w:t>
            </w:r>
          </w:p>
        </w:tc>
        <w:tc>
          <w:tcPr>
            <w:tcW w:w="1797" w:type="dxa"/>
          </w:tcPr>
          <w:p w14:paraId="74E21822" w14:textId="7C88B81E" w:rsidR="00B2595E" w:rsidRDefault="00B2595E" w:rsidP="00B2595E">
            <w:pPr>
              <w:jc w:val="center"/>
            </w:pPr>
            <w:r>
              <w:rPr>
                <w:rFonts w:hint="eastAsia"/>
              </w:rPr>
              <w:t>当期増加額</w:t>
            </w:r>
          </w:p>
        </w:tc>
        <w:tc>
          <w:tcPr>
            <w:tcW w:w="1843" w:type="dxa"/>
          </w:tcPr>
          <w:p w14:paraId="4D506383" w14:textId="05E70F63" w:rsidR="00B2595E" w:rsidRDefault="00B2595E" w:rsidP="00B2595E">
            <w:pPr>
              <w:jc w:val="center"/>
            </w:pPr>
            <w:r>
              <w:rPr>
                <w:rFonts w:hint="eastAsia"/>
              </w:rPr>
              <w:t>当期減少額</w:t>
            </w:r>
          </w:p>
        </w:tc>
        <w:tc>
          <w:tcPr>
            <w:tcW w:w="1902" w:type="dxa"/>
          </w:tcPr>
          <w:p w14:paraId="0C1EC610" w14:textId="09A83AEC" w:rsidR="00B2595E" w:rsidRDefault="00B2595E" w:rsidP="00B2595E">
            <w:pPr>
              <w:jc w:val="center"/>
            </w:pPr>
            <w:r>
              <w:rPr>
                <w:rFonts w:hint="eastAsia"/>
              </w:rPr>
              <w:t>当期末残高</w:t>
            </w:r>
          </w:p>
        </w:tc>
      </w:tr>
      <w:tr w:rsidR="00B2595E" w14:paraId="1ECBF98B" w14:textId="0D509743" w:rsidTr="002D106C">
        <w:trPr>
          <w:trHeight w:val="459"/>
        </w:trPr>
        <w:tc>
          <w:tcPr>
            <w:tcW w:w="2029" w:type="dxa"/>
          </w:tcPr>
          <w:p w14:paraId="469D622C" w14:textId="1EDE2796" w:rsidR="00B2595E" w:rsidRDefault="00B2595E" w:rsidP="00EC6CA8">
            <w:r>
              <w:rPr>
                <w:rFonts w:hint="eastAsia"/>
              </w:rPr>
              <w:t>退職給付引当資産</w:t>
            </w:r>
          </w:p>
        </w:tc>
        <w:tc>
          <w:tcPr>
            <w:tcW w:w="1745" w:type="dxa"/>
          </w:tcPr>
          <w:p w14:paraId="591B38A6" w14:textId="236EA596" w:rsidR="00B2595E" w:rsidRDefault="00B2595E" w:rsidP="00B2595E">
            <w:pPr>
              <w:jc w:val="right"/>
            </w:pPr>
            <w:r>
              <w:t>0</w:t>
            </w:r>
            <w:r>
              <w:rPr>
                <w:rFonts w:hint="eastAsia"/>
              </w:rPr>
              <w:t>円</w:t>
            </w:r>
          </w:p>
        </w:tc>
        <w:tc>
          <w:tcPr>
            <w:tcW w:w="1797" w:type="dxa"/>
          </w:tcPr>
          <w:p w14:paraId="4707944E" w14:textId="5A1A6476" w:rsidR="00B2595E" w:rsidRDefault="002D106C" w:rsidP="00B2595E">
            <w:pPr>
              <w:jc w:val="right"/>
            </w:pPr>
            <w:r>
              <w:rPr>
                <w:rFonts w:hint="eastAsia"/>
              </w:rPr>
              <w:t>1,081,</w:t>
            </w:r>
            <w:r w:rsidR="00580E89">
              <w:rPr>
                <w:rFonts w:hint="eastAsia"/>
              </w:rPr>
              <w:t>8</w:t>
            </w:r>
            <w:r>
              <w:rPr>
                <w:rFonts w:hint="eastAsia"/>
              </w:rPr>
              <w:t>0</w:t>
            </w:r>
            <w:r w:rsidR="00B2595E">
              <w:rPr>
                <w:rFonts w:hint="eastAsia"/>
              </w:rPr>
              <w:t>0円</w:t>
            </w:r>
          </w:p>
        </w:tc>
        <w:tc>
          <w:tcPr>
            <w:tcW w:w="1843" w:type="dxa"/>
          </w:tcPr>
          <w:p w14:paraId="5AD7B527" w14:textId="7B6436C0" w:rsidR="00B2595E" w:rsidRDefault="00B2595E" w:rsidP="00B2595E">
            <w:pPr>
              <w:jc w:val="right"/>
            </w:pPr>
            <w:r>
              <w:rPr>
                <w:rFonts w:hint="eastAsia"/>
              </w:rPr>
              <w:t>0円</w:t>
            </w:r>
          </w:p>
        </w:tc>
        <w:tc>
          <w:tcPr>
            <w:tcW w:w="1902" w:type="dxa"/>
          </w:tcPr>
          <w:p w14:paraId="67C7A314" w14:textId="5DDBB491" w:rsidR="00B2595E" w:rsidRDefault="00B2595E" w:rsidP="00B2595E">
            <w:pPr>
              <w:jc w:val="right"/>
            </w:pPr>
            <w:r>
              <w:rPr>
                <w:rFonts w:hint="eastAsia"/>
              </w:rPr>
              <w:t>1</w:t>
            </w:r>
            <w:r>
              <w:t>,081,800</w:t>
            </w:r>
            <w:r>
              <w:rPr>
                <w:rFonts w:hint="eastAsia"/>
              </w:rPr>
              <w:t>円</w:t>
            </w:r>
          </w:p>
        </w:tc>
      </w:tr>
      <w:tr w:rsidR="002D106C" w14:paraId="09E4461B" w14:textId="77777777" w:rsidTr="002D106C">
        <w:trPr>
          <w:trHeight w:val="459"/>
        </w:trPr>
        <w:tc>
          <w:tcPr>
            <w:tcW w:w="2029" w:type="dxa"/>
          </w:tcPr>
          <w:p w14:paraId="73A544A8" w14:textId="0BAF892A" w:rsidR="002D106C" w:rsidRDefault="002D106C" w:rsidP="00EC6CA8">
            <w:r>
              <w:rPr>
                <w:rFonts w:hint="eastAsia"/>
              </w:rPr>
              <w:t>基金積立資産</w:t>
            </w:r>
          </w:p>
        </w:tc>
        <w:tc>
          <w:tcPr>
            <w:tcW w:w="1745" w:type="dxa"/>
          </w:tcPr>
          <w:p w14:paraId="2647DC5D" w14:textId="4E897EBA" w:rsidR="002D106C" w:rsidRDefault="002D106C" w:rsidP="00B2595E">
            <w:pPr>
              <w:jc w:val="right"/>
            </w:pPr>
            <w:r>
              <w:rPr>
                <w:rFonts w:hint="eastAsia"/>
              </w:rPr>
              <w:t>0円</w:t>
            </w:r>
          </w:p>
        </w:tc>
        <w:tc>
          <w:tcPr>
            <w:tcW w:w="1797" w:type="dxa"/>
          </w:tcPr>
          <w:p w14:paraId="2DDDB507" w14:textId="77BEEFCB" w:rsidR="002D106C" w:rsidRDefault="00580E89" w:rsidP="00B2595E">
            <w:pPr>
              <w:jc w:val="right"/>
            </w:pPr>
            <w:r>
              <w:rPr>
                <w:rFonts w:hint="eastAsia"/>
              </w:rPr>
              <w:t>5,831,232円</w:t>
            </w:r>
          </w:p>
        </w:tc>
        <w:tc>
          <w:tcPr>
            <w:tcW w:w="1843" w:type="dxa"/>
          </w:tcPr>
          <w:p w14:paraId="2D768DD5" w14:textId="4027E0EF" w:rsidR="002D106C" w:rsidRDefault="00580E89" w:rsidP="00B2595E">
            <w:pPr>
              <w:jc w:val="right"/>
            </w:pPr>
            <w:r>
              <w:rPr>
                <w:rFonts w:hint="eastAsia"/>
              </w:rPr>
              <w:t>5,692,403円</w:t>
            </w:r>
          </w:p>
        </w:tc>
        <w:tc>
          <w:tcPr>
            <w:tcW w:w="1902" w:type="dxa"/>
          </w:tcPr>
          <w:p w14:paraId="382BF860" w14:textId="118B3B63" w:rsidR="002D106C" w:rsidRDefault="00580E89" w:rsidP="00B2595E">
            <w:pPr>
              <w:jc w:val="right"/>
            </w:pPr>
            <w:r>
              <w:rPr>
                <w:rFonts w:hint="eastAsia"/>
              </w:rPr>
              <w:t>138,829円</w:t>
            </w:r>
          </w:p>
        </w:tc>
      </w:tr>
      <w:tr w:rsidR="002D106C" w14:paraId="7A0132ED" w14:textId="77777777" w:rsidTr="002D106C">
        <w:trPr>
          <w:trHeight w:val="459"/>
        </w:trPr>
        <w:tc>
          <w:tcPr>
            <w:tcW w:w="2029" w:type="dxa"/>
          </w:tcPr>
          <w:p w14:paraId="2C7F09E4" w14:textId="51BE0596" w:rsidR="002D106C" w:rsidRDefault="002D106C" w:rsidP="00EC6CA8">
            <w:r>
              <w:rPr>
                <w:rFonts w:hint="eastAsia"/>
              </w:rPr>
              <w:t>善意基金運用資産</w:t>
            </w:r>
          </w:p>
        </w:tc>
        <w:tc>
          <w:tcPr>
            <w:tcW w:w="1745" w:type="dxa"/>
          </w:tcPr>
          <w:p w14:paraId="20AB319E" w14:textId="56C1288F" w:rsidR="002D106C" w:rsidRDefault="002D106C" w:rsidP="00B2595E">
            <w:pPr>
              <w:jc w:val="right"/>
            </w:pPr>
            <w:r>
              <w:rPr>
                <w:rFonts w:hint="eastAsia"/>
              </w:rPr>
              <w:t>0円</w:t>
            </w:r>
          </w:p>
        </w:tc>
        <w:tc>
          <w:tcPr>
            <w:tcW w:w="1797" w:type="dxa"/>
          </w:tcPr>
          <w:p w14:paraId="629B404E" w14:textId="681A049D" w:rsidR="002D106C" w:rsidRDefault="00580E89" w:rsidP="00B2595E">
            <w:pPr>
              <w:jc w:val="right"/>
            </w:pPr>
            <w:r>
              <w:rPr>
                <w:rFonts w:hint="eastAsia"/>
              </w:rPr>
              <w:t>711,175円</w:t>
            </w:r>
          </w:p>
        </w:tc>
        <w:tc>
          <w:tcPr>
            <w:tcW w:w="1843" w:type="dxa"/>
          </w:tcPr>
          <w:p w14:paraId="78FEDC3B" w14:textId="168B06B4" w:rsidR="002D106C" w:rsidRDefault="00580E89" w:rsidP="00B2595E">
            <w:pPr>
              <w:jc w:val="right"/>
            </w:pPr>
            <w:r>
              <w:rPr>
                <w:rFonts w:hint="eastAsia"/>
              </w:rPr>
              <w:t>0円</w:t>
            </w:r>
          </w:p>
        </w:tc>
        <w:tc>
          <w:tcPr>
            <w:tcW w:w="1902" w:type="dxa"/>
          </w:tcPr>
          <w:p w14:paraId="6453B2DA" w14:textId="1912527C" w:rsidR="002D106C" w:rsidRDefault="00580E89" w:rsidP="00B2595E">
            <w:pPr>
              <w:jc w:val="right"/>
            </w:pPr>
            <w:r>
              <w:rPr>
                <w:rFonts w:hint="eastAsia"/>
              </w:rPr>
              <w:t>711,175円</w:t>
            </w:r>
          </w:p>
        </w:tc>
      </w:tr>
      <w:tr w:rsidR="002D106C" w14:paraId="7F393262" w14:textId="77777777" w:rsidTr="00B2595E">
        <w:trPr>
          <w:trHeight w:val="459"/>
        </w:trPr>
        <w:tc>
          <w:tcPr>
            <w:tcW w:w="2029" w:type="dxa"/>
            <w:tcBorders>
              <w:bottom w:val="single" w:sz="4" w:space="0" w:color="auto"/>
            </w:tcBorders>
          </w:tcPr>
          <w:p w14:paraId="354DB266" w14:textId="089BDB42" w:rsidR="002D106C" w:rsidRDefault="002D106C" w:rsidP="00EC6CA8">
            <w:r w:rsidRPr="002D106C">
              <w:rPr>
                <w:rFonts w:hint="eastAsia"/>
                <w:sz w:val="20"/>
                <w:szCs w:val="20"/>
              </w:rPr>
              <w:t>賛助会基金運用資産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00C1B21C" w14:textId="1E11D739" w:rsidR="002D106C" w:rsidRDefault="002D106C" w:rsidP="00B2595E">
            <w:pPr>
              <w:jc w:val="right"/>
            </w:pPr>
            <w:r>
              <w:rPr>
                <w:rFonts w:hint="eastAsia"/>
              </w:rPr>
              <w:t>0円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21DA9D19" w14:textId="18C7F1EE" w:rsidR="002D106C" w:rsidRDefault="00580E89" w:rsidP="00B2595E">
            <w:pPr>
              <w:jc w:val="right"/>
            </w:pPr>
            <w:r>
              <w:rPr>
                <w:rFonts w:hint="eastAsia"/>
              </w:rPr>
              <w:t>6,222,409円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AC99DC3" w14:textId="6260BA15" w:rsidR="002D106C" w:rsidRDefault="00580E89" w:rsidP="00B2595E">
            <w:pPr>
              <w:jc w:val="right"/>
            </w:pPr>
            <w:r>
              <w:rPr>
                <w:rFonts w:hint="eastAsia"/>
              </w:rPr>
              <w:t>0円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03B62F17" w14:textId="0F74590B" w:rsidR="002D106C" w:rsidRDefault="00580E89" w:rsidP="00B2595E">
            <w:pPr>
              <w:jc w:val="right"/>
            </w:pPr>
            <w:r>
              <w:rPr>
                <w:rFonts w:hint="eastAsia"/>
              </w:rPr>
              <w:t>6,222,409円</w:t>
            </w:r>
          </w:p>
        </w:tc>
      </w:tr>
    </w:tbl>
    <w:p w14:paraId="1DC17965" w14:textId="225ADC54" w:rsidR="007670A8" w:rsidRDefault="007670A8" w:rsidP="00EC6CA8"/>
    <w:p w14:paraId="12C344AE" w14:textId="722421D4" w:rsidR="007670A8" w:rsidRDefault="00B2595E" w:rsidP="00EC6CA8">
      <w:r>
        <w:rPr>
          <w:rFonts w:hint="eastAsia"/>
        </w:rPr>
        <w:t>４　特定資産の財源等の内訳</w:t>
      </w:r>
    </w:p>
    <w:p w14:paraId="6F32C0A4" w14:textId="571E50A9" w:rsidR="00B2595E" w:rsidRDefault="00B2595E" w:rsidP="00EC6CA8">
      <w:r>
        <w:rPr>
          <w:rFonts w:hint="eastAsia"/>
        </w:rPr>
        <w:t xml:space="preserve">　　特定資産の財源等の内訳は、次のとおり。</w:t>
      </w:r>
    </w:p>
    <w:tbl>
      <w:tblPr>
        <w:tblW w:w="0" w:type="auto"/>
        <w:tblInd w:w="2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9"/>
        <w:gridCol w:w="1745"/>
        <w:gridCol w:w="1797"/>
        <w:gridCol w:w="1843"/>
        <w:gridCol w:w="1902"/>
      </w:tblGrid>
      <w:tr w:rsidR="00C53E7F" w14:paraId="1CDD1FCE" w14:textId="77777777" w:rsidTr="00786CA3">
        <w:trPr>
          <w:trHeight w:val="415"/>
        </w:trPr>
        <w:tc>
          <w:tcPr>
            <w:tcW w:w="2029" w:type="dxa"/>
          </w:tcPr>
          <w:p w14:paraId="1F4A85CA" w14:textId="77777777" w:rsidR="00B2595E" w:rsidRDefault="00B2595E" w:rsidP="006134F0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1745" w:type="dxa"/>
          </w:tcPr>
          <w:p w14:paraId="08FB534E" w14:textId="38537353" w:rsidR="00B2595E" w:rsidRDefault="00B002DE" w:rsidP="006134F0">
            <w:pPr>
              <w:jc w:val="center"/>
            </w:pPr>
            <w:r>
              <w:rPr>
                <w:rFonts w:hint="eastAsia"/>
              </w:rPr>
              <w:t>当期</w:t>
            </w:r>
            <w:r w:rsidR="00B2595E">
              <w:rPr>
                <w:rFonts w:hint="eastAsia"/>
              </w:rPr>
              <w:t>末残高</w:t>
            </w:r>
          </w:p>
        </w:tc>
        <w:tc>
          <w:tcPr>
            <w:tcW w:w="1797" w:type="dxa"/>
          </w:tcPr>
          <w:p w14:paraId="2CB77E4D" w14:textId="76022591" w:rsidR="00B2595E" w:rsidRPr="006134F0" w:rsidRDefault="00B2595E" w:rsidP="006134F0">
            <w:pPr>
              <w:rPr>
                <w:sz w:val="16"/>
                <w:szCs w:val="16"/>
              </w:rPr>
            </w:pPr>
            <w:r w:rsidRPr="006134F0">
              <w:rPr>
                <w:rFonts w:hint="eastAsia"/>
                <w:sz w:val="16"/>
                <w:szCs w:val="16"/>
              </w:rPr>
              <w:t>（</w:t>
            </w:r>
            <w:r w:rsidR="006134F0" w:rsidRPr="006134F0">
              <w:rPr>
                <w:rFonts w:hint="eastAsia"/>
                <w:sz w:val="16"/>
                <w:szCs w:val="16"/>
              </w:rPr>
              <w:t>うち指定正味財産からの充当額）</w:t>
            </w:r>
          </w:p>
        </w:tc>
        <w:tc>
          <w:tcPr>
            <w:tcW w:w="1843" w:type="dxa"/>
          </w:tcPr>
          <w:p w14:paraId="167514D6" w14:textId="48FAA03A" w:rsidR="00B2595E" w:rsidRDefault="006134F0" w:rsidP="006134F0">
            <w:r w:rsidRPr="006134F0">
              <w:rPr>
                <w:rFonts w:hint="eastAsia"/>
                <w:sz w:val="16"/>
                <w:szCs w:val="16"/>
              </w:rPr>
              <w:t>（うち</w:t>
            </w:r>
            <w:r>
              <w:rPr>
                <w:rFonts w:hint="eastAsia"/>
                <w:sz w:val="16"/>
                <w:szCs w:val="16"/>
              </w:rPr>
              <w:t>一般</w:t>
            </w:r>
            <w:r w:rsidRPr="006134F0">
              <w:rPr>
                <w:rFonts w:hint="eastAsia"/>
                <w:sz w:val="16"/>
                <w:szCs w:val="16"/>
              </w:rPr>
              <w:t>正味財産からの充当額）</w:t>
            </w:r>
          </w:p>
        </w:tc>
        <w:tc>
          <w:tcPr>
            <w:tcW w:w="1902" w:type="dxa"/>
          </w:tcPr>
          <w:p w14:paraId="24AD0673" w14:textId="6DBEA377" w:rsidR="00B2595E" w:rsidRDefault="006134F0" w:rsidP="006134F0">
            <w:r w:rsidRPr="006134F0">
              <w:rPr>
                <w:rFonts w:hint="eastAsia"/>
                <w:sz w:val="16"/>
                <w:szCs w:val="16"/>
              </w:rPr>
              <w:t>（うち</w:t>
            </w:r>
            <w:r>
              <w:rPr>
                <w:rFonts w:hint="eastAsia"/>
                <w:sz w:val="16"/>
                <w:szCs w:val="16"/>
              </w:rPr>
              <w:t>負債に対する額</w:t>
            </w:r>
            <w:r w:rsidRPr="006134F0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B002DE" w14:paraId="70525344" w14:textId="77777777" w:rsidTr="00580E89">
        <w:trPr>
          <w:trHeight w:val="459"/>
        </w:trPr>
        <w:tc>
          <w:tcPr>
            <w:tcW w:w="2029" w:type="dxa"/>
          </w:tcPr>
          <w:p w14:paraId="6E150F30" w14:textId="77777777" w:rsidR="00B002DE" w:rsidRDefault="00B002DE" w:rsidP="00B002DE">
            <w:r>
              <w:rPr>
                <w:rFonts w:hint="eastAsia"/>
              </w:rPr>
              <w:t>退職給付引当資産</w:t>
            </w:r>
          </w:p>
        </w:tc>
        <w:tc>
          <w:tcPr>
            <w:tcW w:w="1745" w:type="dxa"/>
          </w:tcPr>
          <w:p w14:paraId="38F48399" w14:textId="6F13C714" w:rsidR="00B002DE" w:rsidRDefault="00B002DE" w:rsidP="00B002DE">
            <w:pPr>
              <w:jc w:val="right"/>
            </w:pPr>
            <w:r>
              <w:rPr>
                <w:rFonts w:hint="eastAsia"/>
              </w:rPr>
              <w:t>1</w:t>
            </w:r>
            <w:r>
              <w:t>,081,800</w:t>
            </w:r>
            <w:r>
              <w:rPr>
                <w:rFonts w:hint="eastAsia"/>
              </w:rPr>
              <w:t>円</w:t>
            </w:r>
          </w:p>
        </w:tc>
        <w:tc>
          <w:tcPr>
            <w:tcW w:w="1797" w:type="dxa"/>
          </w:tcPr>
          <w:p w14:paraId="1769526F" w14:textId="77777777" w:rsidR="00B002DE" w:rsidRDefault="00B002DE" w:rsidP="00B002DE">
            <w:pPr>
              <w:jc w:val="right"/>
            </w:pPr>
            <w:r>
              <w:rPr>
                <w:rFonts w:hint="eastAsia"/>
              </w:rPr>
              <w:t>0円</w:t>
            </w:r>
          </w:p>
        </w:tc>
        <w:tc>
          <w:tcPr>
            <w:tcW w:w="1843" w:type="dxa"/>
          </w:tcPr>
          <w:p w14:paraId="3E8C3B99" w14:textId="3E109856" w:rsidR="00B002DE" w:rsidRDefault="00B002DE" w:rsidP="00B002DE">
            <w:pPr>
              <w:jc w:val="right"/>
            </w:pPr>
            <w:r>
              <w:rPr>
                <w:rFonts w:hint="eastAsia"/>
              </w:rPr>
              <w:t>0円</w:t>
            </w:r>
          </w:p>
        </w:tc>
        <w:tc>
          <w:tcPr>
            <w:tcW w:w="1902" w:type="dxa"/>
          </w:tcPr>
          <w:p w14:paraId="24D73D2B" w14:textId="3AFEC238" w:rsidR="00B002DE" w:rsidRDefault="00B002DE" w:rsidP="00B002DE">
            <w:pPr>
              <w:jc w:val="right"/>
            </w:pPr>
            <w:r>
              <w:rPr>
                <w:rFonts w:hint="eastAsia"/>
              </w:rPr>
              <w:t>1</w:t>
            </w:r>
            <w:r>
              <w:t>,081,800</w:t>
            </w:r>
            <w:r>
              <w:rPr>
                <w:rFonts w:hint="eastAsia"/>
              </w:rPr>
              <w:t>円</w:t>
            </w:r>
          </w:p>
        </w:tc>
      </w:tr>
      <w:tr w:rsidR="00B002DE" w14:paraId="39C6E459" w14:textId="77777777" w:rsidTr="00580E89">
        <w:trPr>
          <w:trHeight w:val="459"/>
        </w:trPr>
        <w:tc>
          <w:tcPr>
            <w:tcW w:w="2029" w:type="dxa"/>
          </w:tcPr>
          <w:p w14:paraId="16C9030F" w14:textId="07F451C2" w:rsidR="00B002DE" w:rsidRDefault="00B002DE" w:rsidP="00B002DE">
            <w:r>
              <w:rPr>
                <w:rFonts w:hint="eastAsia"/>
              </w:rPr>
              <w:t>基金積立資産</w:t>
            </w:r>
          </w:p>
        </w:tc>
        <w:tc>
          <w:tcPr>
            <w:tcW w:w="1745" w:type="dxa"/>
          </w:tcPr>
          <w:p w14:paraId="38870342" w14:textId="190CB16A" w:rsidR="00B002DE" w:rsidRDefault="00B002DE" w:rsidP="00B002DE">
            <w:pPr>
              <w:jc w:val="right"/>
            </w:pPr>
            <w:r>
              <w:rPr>
                <w:rFonts w:hint="eastAsia"/>
              </w:rPr>
              <w:t>138,829円</w:t>
            </w:r>
          </w:p>
        </w:tc>
        <w:tc>
          <w:tcPr>
            <w:tcW w:w="1797" w:type="dxa"/>
          </w:tcPr>
          <w:p w14:paraId="2E94C648" w14:textId="7913F9F9" w:rsidR="00B002DE" w:rsidRDefault="00B002DE" w:rsidP="00B002DE">
            <w:pPr>
              <w:jc w:val="right"/>
            </w:pPr>
            <w:r w:rsidRPr="00087DBD">
              <w:t>0円</w:t>
            </w:r>
          </w:p>
        </w:tc>
        <w:tc>
          <w:tcPr>
            <w:tcW w:w="1843" w:type="dxa"/>
          </w:tcPr>
          <w:p w14:paraId="1C8780B0" w14:textId="75E7C6B1" w:rsidR="00B002DE" w:rsidRDefault="00B002DE" w:rsidP="00B002DE">
            <w:pPr>
              <w:jc w:val="right"/>
            </w:pPr>
            <w:r>
              <w:rPr>
                <w:rFonts w:hint="eastAsia"/>
              </w:rPr>
              <w:t>138,829円</w:t>
            </w:r>
          </w:p>
        </w:tc>
        <w:tc>
          <w:tcPr>
            <w:tcW w:w="1902" w:type="dxa"/>
          </w:tcPr>
          <w:p w14:paraId="1560B330" w14:textId="5CABF13C" w:rsidR="00B002DE" w:rsidRDefault="00B002DE" w:rsidP="00B002DE">
            <w:pPr>
              <w:jc w:val="right"/>
            </w:pPr>
            <w:r w:rsidRPr="00087DBD">
              <w:t>0円</w:t>
            </w:r>
          </w:p>
        </w:tc>
      </w:tr>
      <w:tr w:rsidR="00B002DE" w14:paraId="4571D570" w14:textId="77777777" w:rsidTr="00580E89">
        <w:trPr>
          <w:trHeight w:val="459"/>
        </w:trPr>
        <w:tc>
          <w:tcPr>
            <w:tcW w:w="2029" w:type="dxa"/>
          </w:tcPr>
          <w:p w14:paraId="6956223C" w14:textId="42F1331A" w:rsidR="00B002DE" w:rsidRDefault="00B002DE" w:rsidP="00B002DE">
            <w:r>
              <w:rPr>
                <w:rFonts w:hint="eastAsia"/>
              </w:rPr>
              <w:t>善意基金運用資産</w:t>
            </w:r>
          </w:p>
        </w:tc>
        <w:tc>
          <w:tcPr>
            <w:tcW w:w="1745" w:type="dxa"/>
          </w:tcPr>
          <w:p w14:paraId="286C5827" w14:textId="4AB2D697" w:rsidR="00B002DE" w:rsidRDefault="00B002DE" w:rsidP="00B002DE">
            <w:pPr>
              <w:jc w:val="right"/>
            </w:pPr>
            <w:r>
              <w:rPr>
                <w:rFonts w:hint="eastAsia"/>
              </w:rPr>
              <w:t>711,175円</w:t>
            </w:r>
          </w:p>
        </w:tc>
        <w:tc>
          <w:tcPr>
            <w:tcW w:w="1797" w:type="dxa"/>
          </w:tcPr>
          <w:p w14:paraId="5F7E8969" w14:textId="10F7AAF7" w:rsidR="00B002DE" w:rsidRDefault="00B002DE" w:rsidP="00B002DE">
            <w:pPr>
              <w:jc w:val="right"/>
            </w:pPr>
            <w:r w:rsidRPr="00087DBD">
              <w:t>0円</w:t>
            </w:r>
          </w:p>
        </w:tc>
        <w:tc>
          <w:tcPr>
            <w:tcW w:w="1843" w:type="dxa"/>
          </w:tcPr>
          <w:p w14:paraId="146A78A8" w14:textId="65294DCC" w:rsidR="00B002DE" w:rsidRDefault="00B002DE" w:rsidP="00B002DE">
            <w:pPr>
              <w:jc w:val="right"/>
            </w:pPr>
            <w:r>
              <w:rPr>
                <w:rFonts w:hint="eastAsia"/>
              </w:rPr>
              <w:t>711,175円</w:t>
            </w:r>
          </w:p>
        </w:tc>
        <w:tc>
          <w:tcPr>
            <w:tcW w:w="1902" w:type="dxa"/>
          </w:tcPr>
          <w:p w14:paraId="53A39401" w14:textId="26F95C01" w:rsidR="00B002DE" w:rsidRDefault="00B002DE" w:rsidP="00B002DE">
            <w:pPr>
              <w:jc w:val="right"/>
            </w:pPr>
            <w:r w:rsidRPr="00087DBD">
              <w:t>0円</w:t>
            </w:r>
          </w:p>
        </w:tc>
      </w:tr>
      <w:tr w:rsidR="00B002DE" w14:paraId="717159D6" w14:textId="77777777" w:rsidTr="00786CA3">
        <w:trPr>
          <w:trHeight w:val="459"/>
        </w:trPr>
        <w:tc>
          <w:tcPr>
            <w:tcW w:w="2029" w:type="dxa"/>
            <w:tcBorders>
              <w:bottom w:val="single" w:sz="4" w:space="0" w:color="auto"/>
            </w:tcBorders>
          </w:tcPr>
          <w:p w14:paraId="570214D9" w14:textId="3A424C0E" w:rsidR="00B002DE" w:rsidRDefault="00B002DE" w:rsidP="00B002DE">
            <w:r w:rsidRPr="002D106C">
              <w:rPr>
                <w:rFonts w:hint="eastAsia"/>
                <w:sz w:val="20"/>
                <w:szCs w:val="20"/>
              </w:rPr>
              <w:t>賛助会基金運用資産</w:t>
            </w:r>
          </w:p>
        </w:tc>
        <w:tc>
          <w:tcPr>
            <w:tcW w:w="1745" w:type="dxa"/>
            <w:tcBorders>
              <w:bottom w:val="single" w:sz="4" w:space="0" w:color="auto"/>
            </w:tcBorders>
          </w:tcPr>
          <w:p w14:paraId="05E6ADFD" w14:textId="1432AEF8" w:rsidR="00B002DE" w:rsidRDefault="00B002DE" w:rsidP="00B002DE">
            <w:pPr>
              <w:jc w:val="right"/>
            </w:pPr>
            <w:r>
              <w:rPr>
                <w:rFonts w:hint="eastAsia"/>
              </w:rPr>
              <w:t>6,222,409円</w:t>
            </w:r>
          </w:p>
        </w:tc>
        <w:tc>
          <w:tcPr>
            <w:tcW w:w="1797" w:type="dxa"/>
            <w:tcBorders>
              <w:bottom w:val="single" w:sz="4" w:space="0" w:color="auto"/>
            </w:tcBorders>
          </w:tcPr>
          <w:p w14:paraId="7DAD7EA0" w14:textId="5CCCF2FD" w:rsidR="00B002DE" w:rsidRDefault="00B002DE" w:rsidP="00B002DE">
            <w:pPr>
              <w:jc w:val="right"/>
            </w:pPr>
            <w:r w:rsidRPr="00087DBD">
              <w:t>0円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03DFB76A" w14:textId="4C16A332" w:rsidR="00B002DE" w:rsidRDefault="00B002DE" w:rsidP="00B002DE">
            <w:pPr>
              <w:jc w:val="right"/>
            </w:pPr>
            <w:r>
              <w:rPr>
                <w:rFonts w:hint="eastAsia"/>
              </w:rPr>
              <w:t>6,222,409円</w:t>
            </w:r>
          </w:p>
        </w:tc>
        <w:tc>
          <w:tcPr>
            <w:tcW w:w="1902" w:type="dxa"/>
            <w:tcBorders>
              <w:bottom w:val="single" w:sz="4" w:space="0" w:color="auto"/>
            </w:tcBorders>
          </w:tcPr>
          <w:p w14:paraId="388C1794" w14:textId="10A87249" w:rsidR="00B002DE" w:rsidRDefault="00B002DE" w:rsidP="00B002DE">
            <w:pPr>
              <w:jc w:val="right"/>
            </w:pPr>
            <w:r w:rsidRPr="00087DBD">
              <w:t>0円</w:t>
            </w:r>
          </w:p>
        </w:tc>
      </w:tr>
    </w:tbl>
    <w:p w14:paraId="5D96A684" w14:textId="6E7AB747" w:rsidR="00C23586" w:rsidRPr="00C23586" w:rsidRDefault="00C23586" w:rsidP="00C23586">
      <w:pPr>
        <w:jc w:val="center"/>
        <w:rPr>
          <w:u w:val="single"/>
        </w:rPr>
      </w:pPr>
      <w:r w:rsidRPr="00C23586">
        <w:rPr>
          <w:rFonts w:hint="eastAsia"/>
          <w:u w:val="single"/>
        </w:rPr>
        <w:lastRenderedPageBreak/>
        <w:t>附属明細書</w:t>
      </w:r>
    </w:p>
    <w:p w14:paraId="5FC38958" w14:textId="74D60DAF" w:rsidR="00C53E7F" w:rsidRDefault="00C53E7F" w:rsidP="00C53E7F"/>
    <w:p w14:paraId="52D7EC2F" w14:textId="30F079E6" w:rsidR="00C23586" w:rsidRDefault="00C23586" w:rsidP="00C53E7F">
      <w:r>
        <w:rPr>
          <w:rFonts w:hint="eastAsia"/>
        </w:rPr>
        <w:t xml:space="preserve">　財務諸表に対する注記に記載している。</w:t>
      </w:r>
    </w:p>
    <w:sectPr w:rsidR="00C23586" w:rsidSect="00580E89">
      <w:pgSz w:w="11906" w:h="16838" w:code="9"/>
      <w:pgMar w:top="1134" w:right="1134" w:bottom="1134" w:left="1134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49395" w14:textId="77777777" w:rsidR="001E2696" w:rsidRDefault="001E2696" w:rsidP="001E2696">
      <w:r>
        <w:separator/>
      </w:r>
    </w:p>
  </w:endnote>
  <w:endnote w:type="continuationSeparator" w:id="0">
    <w:p w14:paraId="202E128C" w14:textId="77777777" w:rsidR="001E2696" w:rsidRDefault="001E2696" w:rsidP="001E2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6926D" w14:textId="77777777" w:rsidR="001E2696" w:rsidRDefault="001E2696" w:rsidP="001E2696">
      <w:r>
        <w:separator/>
      </w:r>
    </w:p>
  </w:footnote>
  <w:footnote w:type="continuationSeparator" w:id="0">
    <w:p w14:paraId="28E7C90F" w14:textId="77777777" w:rsidR="001E2696" w:rsidRDefault="001E2696" w:rsidP="001E26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F5B"/>
    <w:rsid w:val="00087DBD"/>
    <w:rsid w:val="000E6F5B"/>
    <w:rsid w:val="001E2696"/>
    <w:rsid w:val="002D106C"/>
    <w:rsid w:val="00534B3F"/>
    <w:rsid w:val="00580E89"/>
    <w:rsid w:val="006134F0"/>
    <w:rsid w:val="007670A8"/>
    <w:rsid w:val="00861BE4"/>
    <w:rsid w:val="00981307"/>
    <w:rsid w:val="00B002DE"/>
    <w:rsid w:val="00B2595E"/>
    <w:rsid w:val="00C23586"/>
    <w:rsid w:val="00C353BF"/>
    <w:rsid w:val="00C53E7F"/>
    <w:rsid w:val="00D26922"/>
    <w:rsid w:val="00E630EA"/>
    <w:rsid w:val="00E8207C"/>
    <w:rsid w:val="00E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0D32BB"/>
  <w15:chartTrackingRefBased/>
  <w15:docId w15:val="{3E3A94FB-8AD5-40C8-A4E2-7B3719490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Ｐ明朝" w:eastAsia="ＭＳ Ｐ明朝" w:hAnsi="ＭＳ Ｐゴシック" w:cstheme="minorBidi"/>
        <w:kern w:val="2"/>
        <w:sz w:val="22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6F5B"/>
    <w:rPr>
      <w:rFonts w:ascii="BIZ UD明朝 Medium" w:eastAsia="BIZ UD明朝 Mediu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26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E2696"/>
    <w:rPr>
      <w:rFonts w:ascii="BIZ UD明朝 Medium" w:eastAsia="BIZ UD明朝 Medium"/>
    </w:rPr>
  </w:style>
  <w:style w:type="paragraph" w:styleId="a5">
    <w:name w:val="footer"/>
    <w:basedOn w:val="a"/>
    <w:link w:val="a6"/>
    <w:uiPriority w:val="99"/>
    <w:unhideWhenUsed/>
    <w:rsid w:val="001E26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E2696"/>
    <w:rPr>
      <w:rFonts w:ascii="BIZ UD明朝 Medium" w:eastAsia="BIZ UD明朝 Mediu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User2001</dc:creator>
  <cp:keywords/>
  <dc:description/>
  <cp:lastModifiedBy>User2001</cp:lastModifiedBy>
  <cp:revision>2</cp:revision>
  <cp:lastPrinted>2022-05-26T08:39:00Z</cp:lastPrinted>
  <dcterms:created xsi:type="dcterms:W3CDTF">2022-06-22T07:38:00Z</dcterms:created>
  <dcterms:modified xsi:type="dcterms:W3CDTF">2022-06-22T07:38:00Z</dcterms:modified>
</cp:coreProperties>
</file>